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AD" w:rsidRDefault="000138AD">
      <w:pPr>
        <w:pStyle w:val="ParaAttribute1"/>
        <w:spacing w:line="276" w:lineRule="auto"/>
        <w:rPr>
          <w:rFonts w:ascii="Calibri" w:hAnsi="Calibri"/>
          <w:sz w:val="40"/>
          <w:szCs w:val="40"/>
        </w:rPr>
      </w:pPr>
    </w:p>
    <w:p w:rsidR="00F94CB6" w:rsidRPr="00F94CB6" w:rsidRDefault="00F94CB6" w:rsidP="00F94CB6">
      <w:pPr>
        <w:pStyle w:val="ParaAttribute1"/>
        <w:numPr>
          <w:ilvl w:val="0"/>
          <w:numId w:val="1"/>
        </w:numPr>
        <w:spacing w:line="276" w:lineRule="auto"/>
        <w:rPr>
          <w:rFonts w:ascii="Calibri" w:hAnsi="Calibri"/>
          <w:b/>
          <w:color w:val="1F497D" w:themeColor="text2"/>
          <w:sz w:val="24"/>
          <w:szCs w:val="40"/>
        </w:rPr>
      </w:pPr>
      <w:r w:rsidRPr="00F94CB6">
        <w:rPr>
          <w:rFonts w:ascii="Calibri" w:hAnsi="Calibri"/>
          <w:b/>
          <w:color w:val="1F497D" w:themeColor="text2"/>
          <w:sz w:val="24"/>
          <w:szCs w:val="40"/>
        </w:rPr>
        <w:t xml:space="preserve">PERFIL PROFESIONAL </w:t>
      </w:r>
    </w:p>
    <w:p w:rsidR="00FD30A9" w:rsidRDefault="00FD30A9" w:rsidP="00FD30A9">
      <w:pPr>
        <w:widowControl/>
        <w:wordWrap/>
        <w:autoSpaceDE/>
        <w:autoSpaceDN/>
        <w:ind w:firstLine="360"/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</w:pPr>
      <w:r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>Técnico en Operaciones mineras</w:t>
      </w:r>
      <w:r w:rsidR="00F94CB6" w:rsidRPr="00F94CB6"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 xml:space="preserve"> es un técnico de nivel superior capacitado para realizar</w:t>
      </w:r>
      <w:r w:rsidRPr="00FD30A9"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 xml:space="preserve"> para controlar las operaciones de perforación, tronadura, carguío y transporte, ya sea en minas a cielo abierto o subterráneo, abierto o subterráneo, como también para prestar apoyo en las operaciones de fortificación, ventilación y desagüe en minas subterráneas. Además, está capacitado para preparar análisis granulométricos y químicos de muestras de rocas y minerales, realizar levantamientos topográficos y replanteos según requerimientos de la mina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>.</w:t>
      </w:r>
    </w:p>
    <w:p w:rsidR="00F94CB6" w:rsidRDefault="00FD30A9" w:rsidP="00FD30A9">
      <w:pPr>
        <w:widowControl/>
        <w:wordWrap/>
        <w:autoSpaceDE/>
        <w:autoSpaceDN/>
        <w:ind w:firstLine="360"/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</w:pPr>
      <w:r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 xml:space="preserve"> </w:t>
      </w:r>
    </w:p>
    <w:p w:rsidR="00C1705E" w:rsidRDefault="00C1705E" w:rsidP="00F94CB6">
      <w:pPr>
        <w:widowControl/>
        <w:wordWrap/>
        <w:autoSpaceDE/>
        <w:autoSpaceDN/>
        <w:ind w:firstLine="360"/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</w:pPr>
      <w:r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>Ejerce</w:t>
      </w:r>
      <w:r w:rsidR="00F94CB6" w:rsidRPr="00F94CB6"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t xml:space="preserve"> sus funciones con acento en la seguridad y prevención de riesgos, la ética profesional y los criterios de calidad técnica indicados por la empresa.</w:t>
      </w:r>
    </w:p>
    <w:p w:rsidR="00F94CB6" w:rsidRDefault="00F94CB6" w:rsidP="00C1705E">
      <w:pPr>
        <w:widowControl/>
        <w:wordWrap/>
        <w:autoSpaceDE/>
        <w:autoSpaceDN/>
        <w:ind w:firstLine="360"/>
        <w:rPr>
          <w:rFonts w:ascii="Calibri" w:hAnsi="Calibri"/>
          <w:b/>
          <w:color w:val="1F497D" w:themeColor="text2"/>
          <w:sz w:val="24"/>
          <w:szCs w:val="40"/>
        </w:rPr>
      </w:pPr>
      <w:r w:rsidRPr="00F94CB6">
        <w:rPr>
          <w:rFonts w:ascii="Calibri" w:eastAsia="Times New Roman" w:hAnsi="Calibri"/>
          <w:color w:val="000000"/>
          <w:kern w:val="0"/>
          <w:sz w:val="22"/>
          <w:szCs w:val="22"/>
          <w:lang w:val="es-CL" w:eastAsia="es-CL"/>
        </w:rPr>
        <w:br/>
      </w:r>
    </w:p>
    <w:p w:rsidR="009250CD" w:rsidRPr="009250CD" w:rsidRDefault="009250CD" w:rsidP="009250CD">
      <w:pPr>
        <w:pStyle w:val="ParaAttribute1"/>
        <w:numPr>
          <w:ilvl w:val="0"/>
          <w:numId w:val="1"/>
        </w:numPr>
        <w:spacing w:line="276" w:lineRule="auto"/>
        <w:rPr>
          <w:rFonts w:ascii="Calibri" w:hAnsi="Calibri"/>
          <w:b/>
          <w:color w:val="1F497D" w:themeColor="text2"/>
          <w:sz w:val="24"/>
          <w:szCs w:val="40"/>
        </w:rPr>
      </w:pPr>
      <w:r w:rsidRPr="009250CD">
        <w:rPr>
          <w:rFonts w:ascii="Calibri" w:hAnsi="Calibri"/>
          <w:b/>
          <w:color w:val="1F497D" w:themeColor="text2"/>
          <w:sz w:val="24"/>
          <w:szCs w:val="40"/>
        </w:rPr>
        <w:t xml:space="preserve">ANTECEDENTES PERSONALES </w:t>
      </w:r>
    </w:p>
    <w:tbl>
      <w:tblPr>
        <w:tblW w:w="4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07"/>
        <w:gridCol w:w="2180"/>
      </w:tblGrid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Fecha de nacimiento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FD30A9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10 de Enero</w:t>
            </w:r>
            <w:r w:rsidR="009250CD" w:rsidRPr="009250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de 1995</w:t>
            </w:r>
          </w:p>
        </w:tc>
      </w:tr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Dirección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FD30A9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Lanas del valle, Block B </w:t>
            </w:r>
            <w:proofErr w:type="spellStart"/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Dpto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#103</w:t>
            </w:r>
            <w:r w:rsidR="009250CD" w:rsidRPr="009250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Comuna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FD30A9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La Ligua</w:t>
            </w:r>
          </w:p>
        </w:tc>
      </w:tr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Cedula de identidad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FD30A9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19045625-0</w:t>
            </w:r>
          </w:p>
        </w:tc>
      </w:tr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Estado civil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soltero </w:t>
            </w:r>
          </w:p>
        </w:tc>
      </w:tr>
      <w:tr w:rsidR="009250CD" w:rsidRPr="009250CD" w:rsidTr="009250C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Nacionalidad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50CD" w:rsidRPr="009250CD" w:rsidRDefault="009250CD" w:rsidP="009250CD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250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chilena</w:t>
            </w:r>
          </w:p>
        </w:tc>
      </w:tr>
    </w:tbl>
    <w:p w:rsidR="00907A01" w:rsidRPr="009250CD" w:rsidRDefault="00907A01">
      <w:pPr>
        <w:pStyle w:val="ParaAttribute2"/>
        <w:rPr>
          <w:rFonts w:ascii="Calibri" w:hAnsi="Calibri"/>
          <w:sz w:val="24"/>
          <w:szCs w:val="24"/>
        </w:rPr>
      </w:pPr>
    </w:p>
    <w:p w:rsidR="000138AD" w:rsidRPr="009250CD" w:rsidRDefault="009250CD" w:rsidP="009250CD">
      <w:pPr>
        <w:pStyle w:val="ParaAttribute1"/>
        <w:numPr>
          <w:ilvl w:val="0"/>
          <w:numId w:val="1"/>
        </w:numPr>
        <w:spacing w:line="276" w:lineRule="auto"/>
        <w:rPr>
          <w:rFonts w:ascii="Calibri" w:hAnsi="Calibri"/>
          <w:b/>
          <w:color w:val="1F497D" w:themeColor="text2"/>
          <w:sz w:val="24"/>
          <w:szCs w:val="40"/>
        </w:rPr>
      </w:pPr>
      <w:r w:rsidRPr="009250CD">
        <w:rPr>
          <w:rFonts w:ascii="Calibri" w:hAnsi="Calibri"/>
          <w:b/>
          <w:color w:val="1F497D" w:themeColor="text2"/>
          <w:sz w:val="24"/>
          <w:szCs w:val="40"/>
        </w:rPr>
        <w:t>ANTECEDENTES ACADÉMICOS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01"/>
        <w:gridCol w:w="4760"/>
      </w:tblGrid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Enseñanza básica completa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D30A9" w:rsidP="00FD30A9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Colegio Luis Cruz Martínez</w:t>
            </w:r>
            <w:r w:rsidR="00F94CB6"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Enseñanza media completa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D30A9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Liceo Técnico Bicentenario profesional de minería</w:t>
            </w:r>
          </w:p>
        </w:tc>
      </w:tr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Título de Técni</w:t>
            </w:r>
            <w:r w:rsidR="00FD30A9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co en metalurgia Extractiva</w:t>
            </w: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F94CB6" w:rsidRPr="00F94CB6" w:rsidTr="00F94CB6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Enseñanza superior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D30A9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Instituto profesional Santo Tomas</w:t>
            </w:r>
          </w:p>
        </w:tc>
      </w:tr>
      <w:tr w:rsidR="00F94CB6" w:rsidRPr="00F94CB6" w:rsidTr="00F94CB6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D30A9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Egresado de Técnico en Operaciones Mineras</w:t>
            </w:r>
            <w:r w:rsidR="00F94CB6"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</w:tbl>
    <w:p w:rsidR="00F94CB6" w:rsidRDefault="00F94CB6">
      <w:pPr>
        <w:pStyle w:val="ParaAttribute2"/>
        <w:rPr>
          <w:rStyle w:val="CharAttribute0"/>
          <w:rFonts w:ascii="Calibri" w:hAnsi="Calibri"/>
          <w:szCs w:val="40"/>
        </w:rPr>
      </w:pPr>
    </w:p>
    <w:p w:rsidR="00F94CB6" w:rsidRPr="009250CD" w:rsidRDefault="00F94CB6" w:rsidP="00F94CB6">
      <w:pPr>
        <w:pStyle w:val="ParaAttribute1"/>
        <w:numPr>
          <w:ilvl w:val="0"/>
          <w:numId w:val="2"/>
        </w:numPr>
        <w:spacing w:line="276" w:lineRule="auto"/>
        <w:rPr>
          <w:rFonts w:ascii="Calibri" w:hAnsi="Calibri"/>
          <w:b/>
          <w:color w:val="1F497D" w:themeColor="text2"/>
          <w:sz w:val="24"/>
          <w:szCs w:val="40"/>
        </w:rPr>
      </w:pPr>
      <w:r w:rsidRPr="009250CD">
        <w:rPr>
          <w:rFonts w:ascii="Calibri" w:hAnsi="Calibri"/>
          <w:b/>
          <w:color w:val="1F497D" w:themeColor="text2"/>
          <w:sz w:val="24"/>
          <w:szCs w:val="40"/>
        </w:rPr>
        <w:t xml:space="preserve">ANTECEDENTES </w:t>
      </w:r>
      <w:r>
        <w:rPr>
          <w:rFonts w:ascii="Calibri" w:hAnsi="Calibri"/>
          <w:b/>
          <w:color w:val="1F497D" w:themeColor="text2"/>
          <w:sz w:val="24"/>
          <w:szCs w:val="40"/>
        </w:rPr>
        <w:t xml:space="preserve">LABORALES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01"/>
        <w:gridCol w:w="6220"/>
      </w:tblGrid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550518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Abril - Junio</w:t>
            </w:r>
            <w:r w:rsidR="00F94CB6"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 xml:space="preserve"> del 2013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D30A9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Minera Las Cenizas S.A</w:t>
            </w:r>
          </w:p>
        </w:tc>
      </w:tr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Práctica profesional nivel med</w:t>
            </w:r>
            <w:r w:rsidR="00550518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io en Metalurgia Extractiva</w:t>
            </w: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550518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24"/>
                <w:szCs w:val="24"/>
                <w:lang w:val="es-CL" w:eastAsia="es-CL"/>
              </w:rPr>
              <w:lastRenderedPageBreak/>
              <w:t>Mayo– Julio del 2017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: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550518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Fugro</w:t>
            </w:r>
            <w:proofErr w:type="spellEnd"/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Chile S.A</w:t>
            </w:r>
            <w:r w:rsidR="00F94CB6"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 </w:t>
            </w:r>
          </w:p>
        </w:tc>
      </w:tr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Default="00550518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 xml:space="preserve">Práctica profesional nivel superior en Técnico en Operaciones </w:t>
            </w:r>
          </w:p>
          <w:p w:rsidR="00550518" w:rsidRPr="00F94CB6" w:rsidRDefault="00550518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Mineras</w:t>
            </w:r>
          </w:p>
        </w:tc>
      </w:tr>
      <w:tr w:rsidR="00F94CB6" w:rsidRPr="00F94CB6" w:rsidTr="00F94CB6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4"/>
                <w:szCs w:val="24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b/>
                <w:bCs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4CB6" w:rsidRPr="00F94CB6" w:rsidRDefault="00F94CB6" w:rsidP="00F94CB6">
            <w:pPr>
              <w:widowControl/>
              <w:wordWrap/>
              <w:autoSpaceDE/>
              <w:autoSpaceDN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F94CB6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</w:tr>
    </w:tbl>
    <w:p w:rsidR="00F94CB6" w:rsidRDefault="0076465B" w:rsidP="00F94CB6">
      <w:pPr>
        <w:pStyle w:val="ParaAttribute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76465B" w:rsidRDefault="0076465B" w:rsidP="00F94CB6">
      <w:pPr>
        <w:pStyle w:val="ParaAttribute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                  </w:t>
      </w:r>
    </w:p>
    <w:p w:rsidR="0076465B" w:rsidRDefault="0076465B" w:rsidP="00F94CB6">
      <w:pPr>
        <w:pStyle w:val="ParaAttribute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</w:t>
      </w:r>
    </w:p>
    <w:p w:rsidR="0076465B" w:rsidRPr="009250CD" w:rsidRDefault="0076465B" w:rsidP="00F94CB6">
      <w:pPr>
        <w:pStyle w:val="ParaAttribute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Disponibilidad inmediata</w:t>
      </w:r>
    </w:p>
    <w:sectPr w:rsidR="0076465B" w:rsidRPr="009250CD">
      <w:headerReference w:type="default" r:id="rId7"/>
      <w:pgSz w:w="12240" w:h="15840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539" w:rsidRDefault="001B2539" w:rsidP="00B22CA0">
      <w:r>
        <w:separator/>
      </w:r>
    </w:p>
  </w:endnote>
  <w:endnote w:type="continuationSeparator" w:id="0">
    <w:p w:rsidR="001B2539" w:rsidRDefault="001B2539" w:rsidP="00B2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539" w:rsidRDefault="001B2539" w:rsidP="00B22CA0">
      <w:r>
        <w:separator/>
      </w:r>
    </w:p>
  </w:footnote>
  <w:footnote w:type="continuationSeparator" w:id="0">
    <w:p w:rsidR="001B2539" w:rsidRDefault="001B2539" w:rsidP="00B2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CD" w:rsidRPr="009250CD" w:rsidRDefault="00550518">
    <w:pPr>
      <w:pStyle w:val="Encabezado"/>
      <w:rPr>
        <w:rStyle w:val="CharAttribute2"/>
        <w:rFonts w:ascii="Calibri" w:hAnsi="Calibri"/>
        <w:b/>
        <w:color w:val="1F497D" w:themeColor="text2"/>
        <w:szCs w:val="24"/>
      </w:rPr>
    </w:pPr>
    <w:r>
      <w:rPr>
        <w:rStyle w:val="CharAttribute2"/>
        <w:rFonts w:ascii="Calibri" w:hAnsi="Calibri"/>
        <w:b/>
        <w:color w:val="1F497D" w:themeColor="text2"/>
        <w:szCs w:val="24"/>
      </w:rPr>
      <w:t>Fabian</w:t>
    </w:r>
    <w:r w:rsidR="00FD30A9">
      <w:rPr>
        <w:rStyle w:val="CharAttribute2"/>
        <w:rFonts w:ascii="Calibri" w:hAnsi="Calibri"/>
        <w:b/>
        <w:color w:val="1F497D" w:themeColor="text2"/>
        <w:szCs w:val="24"/>
      </w:rPr>
      <w:t xml:space="preserve"> Alejandro Aguirre Ramos</w:t>
    </w:r>
  </w:p>
  <w:p w:rsidR="009250CD" w:rsidRPr="009250CD" w:rsidRDefault="00FD30A9">
    <w:pPr>
      <w:pStyle w:val="Encabezado"/>
      <w:rPr>
        <w:rFonts w:ascii="Calibri" w:hAnsi="Calibri" w:cs="Calibri"/>
        <w:color w:val="1F497D" w:themeColor="text2"/>
        <w:sz w:val="24"/>
        <w:szCs w:val="24"/>
        <w:lang w:val="es"/>
      </w:rPr>
    </w:pPr>
    <w:r>
      <w:rPr>
        <w:rFonts w:ascii="Calibri" w:hAnsi="Calibri" w:cs="Calibri"/>
        <w:color w:val="1F497D" w:themeColor="text2"/>
        <w:sz w:val="24"/>
        <w:szCs w:val="24"/>
        <w:lang w:val="es"/>
      </w:rPr>
      <w:t xml:space="preserve">(+569) 50838787 </w:t>
    </w:r>
  </w:p>
  <w:p w:rsidR="00FD30A9" w:rsidRDefault="00FD30A9">
    <w:pPr>
      <w:pStyle w:val="Encabezado"/>
      <w:rPr>
        <w:rFonts w:ascii="Calibri" w:hAnsi="Calibri" w:cs="Calibri"/>
        <w:color w:val="1F497D" w:themeColor="text2"/>
        <w:sz w:val="24"/>
        <w:szCs w:val="24"/>
        <w:lang w:val="es"/>
      </w:rPr>
    </w:pPr>
    <w:r>
      <w:t>Fabianaguirre1001</w:t>
    </w:r>
    <w:hyperlink r:id="rId1" w:history="1">
      <w:r w:rsidR="009250CD" w:rsidRPr="009250CD">
        <w:rPr>
          <w:color w:val="1F497D" w:themeColor="text2"/>
          <w:lang w:val="es"/>
        </w:rPr>
        <w:t>@gmail.com</w:t>
      </w:r>
    </w:hyperlink>
    <w:r w:rsidR="009250CD">
      <w:rPr>
        <w:rFonts w:ascii="Calibri" w:hAnsi="Calibri" w:cs="Calibri"/>
        <w:color w:val="1F497D" w:themeColor="text2"/>
        <w:sz w:val="24"/>
        <w:szCs w:val="24"/>
        <w:lang w:val="es"/>
      </w:rPr>
      <w:t xml:space="preserve">                                                              </w:t>
    </w:r>
  </w:p>
  <w:p w:rsidR="009250CD" w:rsidRPr="009250CD" w:rsidRDefault="00FD30A9">
    <w:pPr>
      <w:pStyle w:val="Encabezado"/>
      <w:rPr>
        <w:rFonts w:ascii="Calibri" w:hAnsi="Calibri"/>
        <w:color w:val="1F497D" w:themeColor="text2"/>
        <w:sz w:val="24"/>
        <w:szCs w:val="24"/>
        <w:lang w:val="es-CL"/>
      </w:rPr>
    </w:pPr>
    <w:r>
      <w:rPr>
        <w:rFonts w:ascii="Calibri" w:hAnsi="Calibri" w:cs="Calibri"/>
        <w:color w:val="1F497D" w:themeColor="text2"/>
        <w:sz w:val="24"/>
        <w:szCs w:val="24"/>
        <w:lang w:val="es"/>
      </w:rPr>
      <w:t xml:space="preserve">                                    </w:t>
    </w:r>
    <w:r w:rsidR="009250CD">
      <w:rPr>
        <w:rFonts w:ascii="Calibri" w:hAnsi="Calibri" w:cs="Calibri"/>
        <w:color w:val="1F497D" w:themeColor="text2"/>
        <w:sz w:val="24"/>
        <w:szCs w:val="24"/>
        <w:lang w:val="es"/>
      </w:rPr>
      <w:t xml:space="preserve">            </w:t>
    </w:r>
    <w:r w:rsidR="009250CD" w:rsidRPr="009250CD">
      <w:rPr>
        <w:rFonts w:ascii="Calibri" w:hAnsi="Calibri" w:cs="Calibri"/>
        <w:b/>
        <w:color w:val="1F497D" w:themeColor="text2"/>
        <w:sz w:val="24"/>
        <w:szCs w:val="24"/>
        <w:lang w:val="es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6C09"/>
    <w:multiLevelType w:val="hybridMultilevel"/>
    <w:tmpl w:val="56A094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0133D"/>
    <w:multiLevelType w:val="multilevel"/>
    <w:tmpl w:val="1D906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AD"/>
    <w:rsid w:val="000138AD"/>
    <w:rsid w:val="00063B93"/>
    <w:rsid w:val="001B2539"/>
    <w:rsid w:val="001E1E5C"/>
    <w:rsid w:val="00217614"/>
    <w:rsid w:val="00282373"/>
    <w:rsid w:val="00371A5D"/>
    <w:rsid w:val="003A3715"/>
    <w:rsid w:val="004B1DB6"/>
    <w:rsid w:val="004B2E7A"/>
    <w:rsid w:val="00531B4E"/>
    <w:rsid w:val="00550518"/>
    <w:rsid w:val="006B642D"/>
    <w:rsid w:val="0076465B"/>
    <w:rsid w:val="007A622A"/>
    <w:rsid w:val="00907A01"/>
    <w:rsid w:val="009250CD"/>
    <w:rsid w:val="00A50FE7"/>
    <w:rsid w:val="00B22CA0"/>
    <w:rsid w:val="00C06110"/>
    <w:rsid w:val="00C1705E"/>
    <w:rsid w:val="00C95C9C"/>
    <w:rsid w:val="00D57525"/>
    <w:rsid w:val="00F104C1"/>
    <w:rsid w:val="00F256A6"/>
    <w:rsid w:val="00F71ACC"/>
    <w:rsid w:val="00F94CB6"/>
    <w:rsid w:val="00FD30A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423B2EE-2087-4816-A2D6-60BEE70F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¹Å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spacing w:after="200"/>
    </w:pPr>
  </w:style>
  <w:style w:type="paragraph" w:customStyle="1" w:styleId="ParaAttribute2">
    <w:name w:val="ParaAttribute2"/>
    <w:pPr>
      <w:spacing w:after="200"/>
    </w:pPr>
  </w:style>
  <w:style w:type="character" w:customStyle="1" w:styleId="CharAttribute0">
    <w:name w:val="CharAttribute0"/>
    <w:rPr>
      <w:rFonts w:ascii="Arial" w:eastAsia="Calibri"/>
      <w:sz w:val="40"/>
    </w:rPr>
  </w:style>
  <w:style w:type="character" w:customStyle="1" w:styleId="CharAttribute1">
    <w:name w:val="CharAttribute1"/>
    <w:rPr>
      <w:rFonts w:ascii="Arial" w:eastAsia="Calibri"/>
      <w:sz w:val="40"/>
    </w:rPr>
  </w:style>
  <w:style w:type="character" w:customStyle="1" w:styleId="CharAttribute2">
    <w:name w:val="CharAttribute2"/>
    <w:rPr>
      <w:rFonts w:ascii="Arial" w:eastAsia="Calibri"/>
      <w:sz w:val="24"/>
    </w:rPr>
  </w:style>
  <w:style w:type="character" w:customStyle="1" w:styleId="CharAttribute3">
    <w:name w:val="CharAttribute3"/>
    <w:rPr>
      <w:rFonts w:ascii="Arial" w:eastAsia="Calibri"/>
      <w:sz w:val="24"/>
    </w:rPr>
  </w:style>
  <w:style w:type="character" w:customStyle="1" w:styleId="CharAttribute4">
    <w:name w:val="CharAttribute4"/>
    <w:rPr>
      <w:rFonts w:ascii="Arial" w:eastAsia="Calibri"/>
      <w:sz w:val="24"/>
    </w:rPr>
  </w:style>
  <w:style w:type="character" w:customStyle="1" w:styleId="CharAttribute5">
    <w:name w:val="CharAttribute5"/>
    <w:rPr>
      <w:rFonts w:ascii="Arial" w:eastAsia="Calibri"/>
      <w:sz w:val="24"/>
    </w:rPr>
  </w:style>
  <w:style w:type="character" w:customStyle="1" w:styleId="CharAttribute6">
    <w:name w:val="CharAttribute6"/>
    <w:rPr>
      <w:rFonts w:ascii="Arial" w:eastAsia="Calibri"/>
      <w:sz w:val="40"/>
    </w:rPr>
  </w:style>
  <w:style w:type="character" w:customStyle="1" w:styleId="CharAttribute7">
    <w:name w:val="CharAttribute7"/>
    <w:rPr>
      <w:rFonts w:ascii="Arial" w:eastAsia="Calibri"/>
      <w:sz w:val="40"/>
    </w:rPr>
  </w:style>
  <w:style w:type="paragraph" w:styleId="Encabezado">
    <w:name w:val="header"/>
    <w:basedOn w:val="Normal"/>
    <w:link w:val="EncabezadoCar"/>
    <w:uiPriority w:val="99"/>
    <w:unhideWhenUsed/>
    <w:rsid w:val="00B22C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CA0"/>
    <w:rPr>
      <w:rFonts w:ascii="¹Å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B22C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A0"/>
    <w:rPr>
      <w:rFonts w:ascii="¹Å"/>
      <w:kern w:val="2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9250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riel.prieto.2012@gmail.com" TargetMode="Externa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1485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Compaq</cp:lastModifiedBy>
  <cp:revision>3</cp:revision>
  <dcterms:created xsi:type="dcterms:W3CDTF">2017-12-21T16:14:00Z</dcterms:created>
  <dcterms:modified xsi:type="dcterms:W3CDTF">2017-12-21T16:15:00Z</dcterms:modified>
  <cp:version>1</cp:version>
</cp:coreProperties>
</file>